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0A50BA34" w14:textId="77777777" w:rsidR="00CB5898" w:rsidRDefault="00F23FC9" w:rsidP="00CB5898">
      <w:pPr>
        <w:spacing w:after="60"/>
        <w:jc w:val="center"/>
        <w:rPr>
          <w:rFonts w:ascii="Arial" w:hAnsi="Arial" w:cs="Arial"/>
          <w:b/>
          <w:color w:val="214F87"/>
          <w:sz w:val="48"/>
          <w:szCs w:val="48"/>
        </w:rPr>
      </w:pPr>
      <w:r w:rsidRPr="000F6082">
        <w:rPr>
          <w:rFonts w:ascii="Arial" w:hAnsi="Arial" w:cs="Arial"/>
          <w:b/>
          <w:color w:val="214F87"/>
          <w:sz w:val="48"/>
          <w:szCs w:val="48"/>
        </w:rPr>
        <w:t>2021–2027</w:t>
      </w:r>
    </w:p>
    <w:p w14:paraId="3413D14E" w14:textId="7B89FC98" w:rsidR="00F23FC9" w:rsidRPr="00DF2410" w:rsidRDefault="00F23FC9" w:rsidP="00CB5898">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D112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0774A399"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A34749">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74DF41A" w14:textId="77777777" w:rsidR="00CB5898" w:rsidRPr="00FA29D0" w:rsidRDefault="00CB5898" w:rsidP="009818B2">
      <w:pPr>
        <w:pStyle w:val="Zkladnodstavec"/>
        <w:jc w:val="center"/>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49A87B3" w14:textId="77777777" w:rsidR="00CB5898" w:rsidRDefault="00CB5898" w:rsidP="009818B2">
      <w:pPr>
        <w:jc w:val="cente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754BA57" w14:textId="5561AB87" w:rsidR="00CB5898" w:rsidRDefault="00CB5898" w:rsidP="009818B2">
      <w:pPr>
        <w:jc w:val="center"/>
        <w:rPr>
          <w:rFonts w:ascii="Arial" w:hAnsi="Arial" w:cs="Arial"/>
          <w:caps/>
          <w:sz w:val="32"/>
          <w:szCs w:val="32"/>
        </w:rPr>
      </w:pPr>
      <w:r>
        <w:rPr>
          <w:rFonts w:ascii="Arial" w:hAnsi="Arial" w:cs="Arial"/>
          <w:caps/>
          <w:sz w:val="32"/>
          <w:szCs w:val="32"/>
        </w:rPr>
        <w:t>9</w:t>
      </w:r>
      <w:r w:rsidR="000A1590">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10F7F2C1" w14:textId="77777777" w:rsidR="00034E9B" w:rsidRDefault="00034E9B" w:rsidP="0031465D">
      <w:pPr>
        <w:rPr>
          <w:rFonts w:ascii="Arial" w:hAnsi="Arial" w:cs="Arial"/>
          <w:caps/>
          <w:sz w:val="32"/>
          <w:szCs w:val="32"/>
        </w:rPr>
      </w:pPr>
    </w:p>
    <w:p w14:paraId="27C16E27" w14:textId="0C3A4D8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B5898">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044830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D112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119F9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3474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EAFAD2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4B5A1BD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A34749">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AE9E6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A32664F"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5A8BCEB9"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545E8E4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13E570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20B4D5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0525D0D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640A1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2BD268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16C8C89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2FC3A9C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00546912"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udržitelnosti projektu.</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4F6AF84F" w14:textId="77777777" w:rsidR="00CB5898" w:rsidRPr="00700960" w:rsidRDefault="00CB5898" w:rsidP="00CB58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00960">
              <w:rPr>
                <w:rFonts w:ascii="Arial" w:hAnsi="Arial" w:cs="Arial"/>
                <w:i/>
                <w:iCs/>
                <w:snapToGrid w:val="0"/>
                <w:sz w:val="22"/>
                <w:szCs w:val="22"/>
              </w:rPr>
              <w:t>578 061 - Podpořená pracoviště zdravotní péče a ochrany veřejného zdraví</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414F991A"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267F2EB" w14:textId="77777777" w:rsidR="00CB5898" w:rsidRPr="00700960" w:rsidRDefault="00CB5898" w:rsidP="00700960">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00960">
              <w:rPr>
                <w:rFonts w:ascii="Arial" w:hAnsi="Arial" w:cs="Arial"/>
                <w:i/>
                <w:iCs/>
                <w:snapToGrid w:val="0"/>
                <w:sz w:val="22"/>
                <w:szCs w:val="22"/>
              </w:rPr>
              <w:t>578 061 - Podpořená pracoviště zdravotní péče a ochrany veřejného zdraví</w:t>
            </w:r>
          </w:p>
          <w:p w14:paraId="76A79924" w14:textId="14E0B29B"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5B151D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p>
          <w:p w14:paraId="534CE25C" w14:textId="1E9C78D9"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73D4DFF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D7CE51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3474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48A0FD5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5EA53EA3"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460D8F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253B9D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531DDA"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31DDA"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w:t>
            </w:r>
            <w:r w:rsidRPr="00BF657C">
              <w:rPr>
                <w:rFonts w:ascii="Arial" w:hAnsi="Arial" w:cs="Arial"/>
                <w:snapToGrid w:val="0"/>
                <w:sz w:val="22"/>
                <w:szCs w:val="22"/>
              </w:rPr>
              <w:lastRenderedPageBreak/>
              <w:t>kontrol a auditů včetně protokolů z kontrol a zpráv o auditech. Zároveň je příjemce povinen vytvořit podmínky k provedení kontroly nebo auditu, podrobit se jejich provedení a poskytnout součinnost pro jejich výkon.</w:t>
            </w:r>
          </w:p>
          <w:p w14:paraId="2B950DB6" w14:textId="669A80F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47B277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5052311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C31088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0211B75"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110A3E3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D112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514574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ED1125">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D112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147979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7E21AA0" w14:textId="77777777" w:rsidR="00531DDA" w:rsidRPr="00430F60" w:rsidRDefault="00531DDA" w:rsidP="00531DDA">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Pr>
          <w:rFonts w:ascii="Arial" w:hAnsi="Arial" w:cs="Arial"/>
          <w:b w:val="0"/>
          <w:i w:val="0"/>
          <w:sz w:val="22"/>
          <w:szCs w:val="22"/>
        </w:rPr>
        <w:t> </w:t>
      </w:r>
      <w:r w:rsidRPr="00430F60">
        <w:rPr>
          <w:rFonts w:ascii="Arial" w:hAnsi="Arial" w:cs="Arial"/>
          <w:b w:val="0"/>
          <w:i w:val="0"/>
          <w:sz w:val="22"/>
          <w:szCs w:val="22"/>
        </w:rPr>
        <w:t>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4824558D" w14:textId="77777777" w:rsidR="00531DDA" w:rsidRPr="00430F60" w:rsidRDefault="00531DDA" w:rsidP="00531DDA">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Příjemce dotace převede výhodu z poskytnuté dotace svěřením majetku do užívání poskytovateli SOHZ a bude povinen zajistit splnění podmínek podpory v souladu s</w:t>
      </w:r>
      <w:r>
        <w:rPr>
          <w:rFonts w:ascii="Arial" w:hAnsi="Arial" w:cs="Arial"/>
          <w:b w:val="0"/>
          <w:i w:val="0"/>
          <w:sz w:val="22"/>
          <w:szCs w:val="22"/>
        </w:rPr>
        <w:t> </w:t>
      </w:r>
      <w:r w:rsidRPr="00430F60">
        <w:rPr>
          <w:rFonts w:ascii="Arial" w:hAnsi="Arial" w:cs="Arial"/>
          <w:b w:val="0"/>
          <w:i w:val="0"/>
          <w:sz w:val="22"/>
          <w:szCs w:val="22"/>
        </w:rPr>
        <w:t>Rozhodnutím Komise 2012/21/EU.</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504E91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474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E2FD2F8" w:rsidR="009132E6" w:rsidRDefault="009132E6" w:rsidP="0042247B">
      <w:pPr>
        <w:spacing w:before="120" w:after="120" w:line="23" w:lineRule="atLeast"/>
        <w:jc w:val="both"/>
        <w:rPr>
          <w:rFonts w:ascii="Arial" w:hAnsi="Arial" w:cs="Arial"/>
          <w:snapToGrid w:val="0"/>
          <w:sz w:val="22"/>
          <w:szCs w:val="22"/>
        </w:rPr>
      </w:pPr>
    </w:p>
    <w:p w14:paraId="0BBD683C" w14:textId="77777777" w:rsidR="00ED1125" w:rsidRPr="009132E6" w:rsidRDefault="00ED112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3A67E9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D112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D1125">
        <w:trPr>
          <w:trHeight w:val="283"/>
        </w:trPr>
        <w:tc>
          <w:tcPr>
            <w:tcW w:w="1814" w:type="dxa"/>
            <w:tcBorders>
              <w:top w:val="nil"/>
              <w:left w:val="single" w:sz="4" w:space="0" w:color="auto"/>
              <w:bottom w:val="nil"/>
              <w:right w:val="single" w:sz="4" w:space="0" w:color="auto"/>
            </w:tcBorders>
            <w:hideMark/>
          </w:tcPr>
          <w:p w14:paraId="6D191B12" w14:textId="08DE9797" w:rsidR="00804B4B" w:rsidRPr="00804B4B" w:rsidRDefault="00804B4B" w:rsidP="00D85842">
            <w:pPr>
              <w:rPr>
                <w:rFonts w:ascii="Arial" w:hAnsi="Arial" w:cs="Arial"/>
                <w:sz w:val="22"/>
                <w:szCs w:val="22"/>
              </w:rPr>
            </w:pPr>
            <w:r w:rsidRPr="00804B4B">
              <w:rPr>
                <w:rFonts w:ascii="Arial" w:hAnsi="Arial" w:cs="Arial"/>
                <w:sz w:val="22"/>
                <w:szCs w:val="22"/>
              </w:rPr>
              <w:t>E</w:t>
            </w:r>
            <w:r w:rsidR="00BA6E8D">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143B5021"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D112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D112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D112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35541A36"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D112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D112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D1125">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0D1131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D1125">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23B3595B" w:rsidR="00755826" w:rsidRDefault="00ED1125" w:rsidP="00F23FC9">
    <w:pPr>
      <w:pStyle w:val="Zpat"/>
      <w:tabs>
        <w:tab w:val="clear" w:pos="4536"/>
        <w:tab w:val="clear" w:pos="9072"/>
        <w:tab w:val="left" w:pos="3476"/>
      </w:tabs>
      <w:jc w:val="center"/>
    </w:pPr>
    <w:r w:rsidRPr="00ED1125">
      <w:rPr>
        <w:rFonts w:asciiTheme="minorHAnsi" w:hAnsiTheme="minorHAnsi" w:cstheme="minorHAnsi"/>
      </w:rPr>
      <w:t>Stránka</w:t>
    </w:r>
    <w:r>
      <w:t xml:space="preserve"> </w:t>
    </w:r>
    <w:r w:rsidRPr="00ED1125">
      <w:rPr>
        <w:rFonts w:asciiTheme="minorHAnsi" w:hAnsiTheme="minorHAnsi" w:cstheme="minorHAnsi"/>
        <w:b/>
        <w:bCs/>
        <w:noProof/>
      </w:rPr>
      <w:t>1</w:t>
    </w:r>
    <w:r>
      <w:t xml:space="preserve"> z </w:t>
    </w:r>
    <w:r w:rsidRPr="00ED1125">
      <w:rPr>
        <w:rFonts w:asciiTheme="minorHAnsi" w:hAnsiTheme="minorHAnsi" w:cstheme="minorHAnsi"/>
        <w:b/>
        <w:bCs/>
        <w:noProof/>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F98619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3474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16D2FEE"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D112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CD99E5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D112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B10CD6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34749">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590"/>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DD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960"/>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8B2"/>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749"/>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6E8D"/>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5898"/>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B83"/>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125"/>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2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9.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4152</Words>
  <Characters>23977</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7</cp:revision>
  <cp:lastPrinted>2022-07-27T10:25:00Z</cp:lastPrinted>
  <dcterms:created xsi:type="dcterms:W3CDTF">2023-10-31T09:52:00Z</dcterms:created>
  <dcterms:modified xsi:type="dcterms:W3CDTF">2024-02-05T08:40:00Z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